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关于举办CISP注册信息安全专业人员认证</w:t>
      </w:r>
    </w:p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培训班的通知</w:t>
      </w:r>
    </w:p>
    <w:tbl>
      <w:tblPr>
        <w:tblStyle w:val="8"/>
        <w:tblW w:w="104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北京 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北京 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 xml:space="preserve">上海 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武汉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济南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成都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3月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4月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5月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6月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7月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8月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9月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23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-2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-3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17-22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通过此次课程培训，可使学习者获得如下收益：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1.信息安全保障：理解信息安全保障的框架、基本原理和实践，掌握注册信息安全专业的基础知识。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2.信息安全技术：掌握密码技术、访问控制、审计监控等安全技术机制，网络、操作系统、数据库和应用软件等方面的基本安全原理和实践，以及信息安全攻防和软件安全开发相关的技术知识。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3.信息安全管理：理解信息安全管理体系的建设、信息安全的风险管理、安全管理措施等相关的管理知识。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4.信息安全工程：理解信息安全相关的工程的基本理论和实践方法。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5.信息安全标准法规：掌握信息安全相关的标准、法律法规、政策和道德规范等通用基础知识。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6.考试通过后获得中国信息安全测评中心颁发的CISP（注册信息安全工程师）证书。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CISP介绍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注册信息安全专业人员（英文名称Certified Information Security Professional，简称“CISP"），是由中国信息安全测评中心于2002年推出的、业内公认的国内信息安全领域最权威的国家级认证，自推出以来累计为国家培养了近2万名持证人员。培训的学员涵盖了中央和国家机关、地方政府部门、军队和各企事业单位。通过CISP培训及认证，为各单位的信息安全岗位储备了专业型的技术人才，大大提高了各单位信息安全保障的综合能力。同时，通过CISP认证的人员，具备了符合国际标准要求的信息安全知识和能力，并为其今后的发展提供新的机遇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形式</w:t>
      </w:r>
    </w:p>
    <w:p>
      <w:pPr>
        <w:tabs>
          <w:tab w:val="left" w:pos="10080"/>
        </w:tabs>
        <w:adjustRightInd w:val="0"/>
        <w:snapToGrid w:val="0"/>
        <w:spacing w:before="240"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指导单位：中国信息安全测评中心</w:t>
      </w:r>
    </w:p>
    <w:p>
      <w:pPr>
        <w:tabs>
          <w:tab w:val="left" w:pos="10080"/>
        </w:tabs>
        <w:adjustRightInd w:val="0"/>
        <w:snapToGrid w:val="0"/>
        <w:spacing w:before="240"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主办单位：北京中培伟业管理咨询有限公司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1.理论与实践相结合、案例分析与实验穿插进行；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2.专家精彩内容解析、学员专题讨论、分组研究；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3.通过全面知识理解、专题技能掌握和安全实践增强的授课方式。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注册信息安全专业人员（CISP）认证培训内容涵盖信息安全保障、保息安全技术、信息安全标准法规、信息安全管理、信息安全工程等方面。培训教材采用中国信息安全测评中心指定的CISP培训教材，授课教师为中国信息安全测评中心的CISI认证讲师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课程体系严格遵照中国信息安全测评中心的课程大纲要求，具体培训课程设置如下：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069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shd w:val="clear" w:color="auto" w:fill="FFE599" w:themeFill="accent4" w:themeFillTint="66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</w:t>
            </w:r>
          </w:p>
        </w:tc>
        <w:tc>
          <w:tcPr>
            <w:tcW w:w="2069" w:type="dxa"/>
            <w:shd w:val="clear" w:color="auto" w:fill="FFE599" w:themeFill="accent4" w:themeFillTint="6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模块</w:t>
            </w:r>
          </w:p>
        </w:tc>
        <w:tc>
          <w:tcPr>
            <w:tcW w:w="6892" w:type="dxa"/>
            <w:shd w:val="clear" w:color="auto" w:fill="FFE599" w:themeFill="accent4" w:themeFillTint="66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第一天上午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"page8" \h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信息安全保障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内容一：信息安全保障基础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信息安全概念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信息安全属性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信息安全视角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信息安全发展阶段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信息安全保障新领域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内容二：安全保障框架模型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1.基于时间的 PDR 与 PPDR 模型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信息安全保障技术框架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信息系统安全保障评估框架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舍伍德的商业应用安全架构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第一天下午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信息安全监管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内容一：网络安全法律体系建设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计算机犯罪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我国立法体系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网络安全法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网络安全相关法规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内容二：国家网络安全政策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国家网络空间安全战略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国家网络安全等级保护相关政策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内容三：网络安全道德准则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道德约束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职业道德准则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内容四：信息安全标准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信息安全标准基础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我国信息安全标准</w:t>
            </w:r>
          </w:p>
          <w:p>
            <w:pPr>
              <w:tabs>
                <w:tab w:val="left" w:leader="dot" w:pos="8500"/>
              </w:tabs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网络安全等级保护标准族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第二天上午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信息安全管理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信息安全管理的作用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内容二：信息安全风险管理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风险管理基本概念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常见风险管理模型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安全风险管理基本过程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内容三：信息安全管理体系建设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信息安全管理体系成功因素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PDCA 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信息安全管理体系建设过程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文档化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内容四：信息安全管理体系最佳实践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信息安全管理体系控制措施类型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信息安全管理体系控制措施结构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信息安全管理体系控制措施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内容五：信息安全管理体系度量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测量要求与实现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第二天下午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业务连续性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内容一：业务连续性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业务连续性管理基础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业务连续性计划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内容二：信息安全应急响应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信息安全事件与应急响应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网络安全应急响应预案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计算机取证与保全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信息安全应急响应管理过程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内容三：灾难备份与恢复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灾难备份与恢复基础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灾难恢复相关技术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灾难恢复策略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灾难恢复管理过程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第三天上午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安全工程与运营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内容一：系统安全工程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系统安全工程基础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系统安全工程理论基础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系统安全工程能力成熟度模型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SSE-CMM 的安全工程过程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SSE-CMM 的安全工程能力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容二：安全运营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安全运营概述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安全运营管理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内容三：内容安全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内容安全基础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数字版权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信息保护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网络舆情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内容四：社会工程学与培训教育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社会工程学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培训教育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第三天下午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安全评估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内容一：安全评估基础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安全评估概念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安全评估标准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内容二：安全评估实施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风险评估相关要素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风险评估途径与方法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风险评估基本过程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风险评估文档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内容三：信息系统审计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审计原则与方法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审计技术控制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审计管理控制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第四天上午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安全支撑技术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内容一：密码学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基本概念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对称密码算法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公钥密码算法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其他密码服务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公钥基础设施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内容二：身份鉴别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身份鉴别的概念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基于实体所知的鉴别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基于实体所有的鉴别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基于实体特征的鉴别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Kerberos 体系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 认证、授权和计费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内容三：访问控制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1访问控制模型的基本概念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自主访问控制模型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强制访问控制模型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基于角色的访问控制模型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 基于规则的访问控制模型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6 特权管理基础设施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第四天下午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物理与网络通信安全 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内容一：物理安全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环境安全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设施安全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传输安全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内容二：OSI 通信模型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OSI 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OSI 模型通信过程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OSI 模型安全体系构成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内容三：TCP/IP 协议安全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协议结构及安全问题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安全解决方案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内容四：无线通信安全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无线局域网安全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蓝牙通信安全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RFID 通信安全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内容五：典型网络攻击防范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欺骗攻击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拒绝服务攻击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内容六：网络安全防护技术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入侵检测系统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防火墙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安全隔离与信息交换系统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虚拟专网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第五天上午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计算环境安全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内容一：操作系统安全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操作系统安全机制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操作系统安全配置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内容二：信息收集与系统攻击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信息收集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缓冲区溢出攻击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内容三：恶意代码防护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恶意代码的预防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恶意代码的检测分析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恶意代码的消除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 基于还联网的恶意代码防护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内容四：应用安全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web 应用安全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电子邮件安全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其他互联网应用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内容五：数据安全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数据库安全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数据泄露防护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第五天下午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软件安全开发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内容一：软件安全开发生命周期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 软件生命周期模型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软件危机与安全问题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 软件安全生命周期模型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内容二：软件安全需求及设计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威胁建模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软件安全需求分析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软件安全设计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内容三：软件安全实现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安全编码原则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代码安全编译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代码安全审核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内容四：软件安全测试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软件测试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软件安全测试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内容五：软件安全交付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 软件供应链安全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 软件安全验收</w:t>
            </w:r>
          </w:p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 软件安全部署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最后一天考试</w:t>
            </w:r>
          </w:p>
        </w:tc>
        <w:tc>
          <w:tcPr>
            <w:tcW w:w="896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当天上午9.30----11.30两个小时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樊老师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二十年IT职业培训生涯，9000学时授课经历，国内IT培训金牌讲师。为国内多个行业进行项目管理、网络安全及数据库课程培训，全国巡讲上百场。授课过程理论与实践并重，深入浅出，讲课诙谐幽默、气氛活跃，深受广大学员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袁老师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信息安全架构设计、体系规划、12年网络安全工作经验，15年讲师经验，曾就职于天津电信，神州数码公司；国家注册信息安全专家（CISSP和CISP).中培金牌讲师。授课过程理论与实践并重，深入浅出，讲课诙谐幽默、气氛活跃，深受广大学员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王</w:t>
      </w:r>
      <w:r>
        <w:rPr>
          <w:rFonts w:ascii="宋体" w:hAnsi="宋体" w:eastAsia="宋体"/>
          <w:b/>
          <w:color w:val="000000"/>
          <w:spacing w:val="8"/>
          <w:sz w:val="24"/>
          <w:szCs w:val="21"/>
        </w:rPr>
        <w:t>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十二年信息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安全领域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工作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经验，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具有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丰富的教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学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和实践经验，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拥有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安全领域多项资质认证，如CISI\CISP\CISAW\CISSP\CISA\Security+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等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，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现任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北京某大型企业的信息安全总监。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授课过程理论与实践并重，深入浅出，讲课诙谐幽默、气氛活跃，深受广大学员好评。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及取证</w:t>
      </w:r>
    </w:p>
    <w:p>
      <w:pPr>
        <w:adjustRightInd w:val="0"/>
        <w:snapToGrid w:val="0"/>
        <w:spacing w:before="240" w:line="400" w:lineRule="exact"/>
        <w:ind w:left="170"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CISP考试由中国信息安全测评中心组织实施，考试合格后可获得由中国信息安全测评中心颁发的“注册信息安全专业人员(CISP)"证书。</w:t>
      </w:r>
    </w:p>
    <w:p>
      <w:pPr>
        <w:adjustRightInd w:val="0"/>
        <w:snapToGrid w:val="0"/>
        <w:spacing w:before="240" w:line="400" w:lineRule="exact"/>
        <w:ind w:left="17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注：考试不通过的学员可免费参加二次补考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培训费12800元/人（含午餐费、培训费、考试费、注册费、注册年金等），食宿可统一安排，费用自理。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需提前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提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交的材料：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1．个人近期免冠2寸白底深色照片2张（后面标注姓名，不粘贴）；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2．身份证（正反面复印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在一张纸上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）复印件l份（务必清晰）；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3．学历、学位证明复印件l份；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4．“注册信息安全人员考试及注册申请表”纸质盖章版1份。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报名回执《CISP注册信息安全专业人员认证》</w:t>
      </w:r>
    </w:p>
    <w:tbl>
      <w:tblPr>
        <w:tblStyle w:val="8"/>
        <w:tblW w:w="10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14"/>
        <w:gridCol w:w="1564"/>
        <w:gridCol w:w="811"/>
        <w:gridCol w:w="876"/>
        <w:gridCol w:w="125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（开发票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快递地址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学员姓名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（做证书使用）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培训地点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90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汇  款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723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before="156" w:beforeLines="50"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名：北京中培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行：北京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村商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卢沟桥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支行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营业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部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0203 0101 0300 0033 172</w:t>
            </w:r>
          </w:p>
        </w:tc>
        <w:tc>
          <w:tcPr>
            <w:tcW w:w="170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40" w:firstLineChars="1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学员签字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0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名：北京高培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ind w:left="1200" w:hanging="1200" w:hangingChars="500"/>
              <w:rPr>
                <w:rFonts w:ascii="宋体" w:hAnsi="宋体" w:eastAsia="宋体" w:cs="Dotum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行：中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工商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有限公司北京菜市口支行</w:t>
            </w: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0200 0018 0920 0152 881</w:t>
            </w:r>
          </w:p>
        </w:tc>
        <w:tc>
          <w:tcPr>
            <w:tcW w:w="17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223520</wp:posOffset>
            </wp:positionV>
            <wp:extent cx="1623060" cy="18719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倪闯</w:t>
      </w:r>
      <w:r>
        <w:rPr>
          <w:rFonts w:hint="eastAsia" w:ascii="宋体" w:hAnsi="宋体" w:eastAsia="宋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1658122838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宋体" w:hAnsi="宋体" w:eastAsia="宋体"/>
          <w:color w:val="000000" w:themeColor="text1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（微信）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18701378400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nichuang@zpedu.com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网址：w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ww.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aq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zpedu.com                                       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二零一九年一月一日</w:t>
      </w:r>
    </w:p>
    <w:sectPr>
      <w:headerReference r:id="rId3" w:type="default"/>
      <w:pgSz w:w="11906" w:h="16838"/>
      <w:pgMar w:top="1418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leftChars="-405" w:right="210" w:hanging="850" w:hangingChars="405"/>
      <w:jc w:val="right"/>
    </w:pPr>
    <w:r>
      <w:drawing>
        <wp:inline distT="0" distB="0" distL="114300" distR="114300">
          <wp:extent cx="7575550" cy="896620"/>
          <wp:effectExtent l="0" t="0" r="6350" b="1778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878BC"/>
    <w:multiLevelType w:val="multilevel"/>
    <w:tmpl w:val="451878BC"/>
    <w:lvl w:ilvl="0" w:tentative="0">
      <w:start w:val="1"/>
      <w:numFmt w:val="bullet"/>
      <w:pStyle w:val="10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6A1"/>
    <w:rsid w:val="00011735"/>
    <w:rsid w:val="00020038"/>
    <w:rsid w:val="0002491B"/>
    <w:rsid w:val="00026584"/>
    <w:rsid w:val="00031CFF"/>
    <w:rsid w:val="0003443F"/>
    <w:rsid w:val="000379FC"/>
    <w:rsid w:val="00040558"/>
    <w:rsid w:val="000428F9"/>
    <w:rsid w:val="0004295E"/>
    <w:rsid w:val="0004545E"/>
    <w:rsid w:val="0006500C"/>
    <w:rsid w:val="0007250F"/>
    <w:rsid w:val="0007476E"/>
    <w:rsid w:val="0007624D"/>
    <w:rsid w:val="000C0829"/>
    <w:rsid w:val="000C754B"/>
    <w:rsid w:val="000D1750"/>
    <w:rsid w:val="000E6688"/>
    <w:rsid w:val="000F2771"/>
    <w:rsid w:val="000F2E4F"/>
    <w:rsid w:val="00110C8F"/>
    <w:rsid w:val="001143AA"/>
    <w:rsid w:val="00114C2A"/>
    <w:rsid w:val="00135F8F"/>
    <w:rsid w:val="001551C8"/>
    <w:rsid w:val="00184C0B"/>
    <w:rsid w:val="001872C0"/>
    <w:rsid w:val="00187504"/>
    <w:rsid w:val="001938F6"/>
    <w:rsid w:val="00196E0B"/>
    <w:rsid w:val="001A0F90"/>
    <w:rsid w:val="001C4D72"/>
    <w:rsid w:val="001D0E31"/>
    <w:rsid w:val="001D2691"/>
    <w:rsid w:val="001E1373"/>
    <w:rsid w:val="001E1532"/>
    <w:rsid w:val="001F4307"/>
    <w:rsid w:val="00206B1F"/>
    <w:rsid w:val="00215562"/>
    <w:rsid w:val="0021684E"/>
    <w:rsid w:val="00261EC4"/>
    <w:rsid w:val="00265C5F"/>
    <w:rsid w:val="00267497"/>
    <w:rsid w:val="002B4061"/>
    <w:rsid w:val="002B5A3E"/>
    <w:rsid w:val="002C7347"/>
    <w:rsid w:val="002E0E97"/>
    <w:rsid w:val="002F0B26"/>
    <w:rsid w:val="0031086C"/>
    <w:rsid w:val="00311768"/>
    <w:rsid w:val="00315C77"/>
    <w:rsid w:val="00325E75"/>
    <w:rsid w:val="00334840"/>
    <w:rsid w:val="003351A8"/>
    <w:rsid w:val="00347A35"/>
    <w:rsid w:val="003519B1"/>
    <w:rsid w:val="00352ADC"/>
    <w:rsid w:val="003625D7"/>
    <w:rsid w:val="0036716E"/>
    <w:rsid w:val="00393C6F"/>
    <w:rsid w:val="00393FDE"/>
    <w:rsid w:val="003A4B82"/>
    <w:rsid w:val="003B26EC"/>
    <w:rsid w:val="003D675F"/>
    <w:rsid w:val="003D709A"/>
    <w:rsid w:val="003E039C"/>
    <w:rsid w:val="003E2894"/>
    <w:rsid w:val="003E76B4"/>
    <w:rsid w:val="004028B4"/>
    <w:rsid w:val="00403F2E"/>
    <w:rsid w:val="0041139D"/>
    <w:rsid w:val="00483A1C"/>
    <w:rsid w:val="00493B6E"/>
    <w:rsid w:val="00497A1E"/>
    <w:rsid w:val="004E06A1"/>
    <w:rsid w:val="004E3230"/>
    <w:rsid w:val="004E7CDC"/>
    <w:rsid w:val="004F64CD"/>
    <w:rsid w:val="00511825"/>
    <w:rsid w:val="005178DF"/>
    <w:rsid w:val="00521146"/>
    <w:rsid w:val="00525F5F"/>
    <w:rsid w:val="00530F7B"/>
    <w:rsid w:val="0053345E"/>
    <w:rsid w:val="00562FE3"/>
    <w:rsid w:val="005900CC"/>
    <w:rsid w:val="005A49DE"/>
    <w:rsid w:val="005A6C35"/>
    <w:rsid w:val="005C1367"/>
    <w:rsid w:val="005C6AF2"/>
    <w:rsid w:val="005D03D8"/>
    <w:rsid w:val="005E16E4"/>
    <w:rsid w:val="006106A4"/>
    <w:rsid w:val="00610FB5"/>
    <w:rsid w:val="00614A21"/>
    <w:rsid w:val="00617171"/>
    <w:rsid w:val="00623F18"/>
    <w:rsid w:val="006406D1"/>
    <w:rsid w:val="006418E9"/>
    <w:rsid w:val="0064344C"/>
    <w:rsid w:val="00645D06"/>
    <w:rsid w:val="00685C8E"/>
    <w:rsid w:val="006A388C"/>
    <w:rsid w:val="006C42E6"/>
    <w:rsid w:val="006D59FC"/>
    <w:rsid w:val="006E391B"/>
    <w:rsid w:val="006E744C"/>
    <w:rsid w:val="006F159F"/>
    <w:rsid w:val="006F2274"/>
    <w:rsid w:val="006F3542"/>
    <w:rsid w:val="00705C71"/>
    <w:rsid w:val="007100AD"/>
    <w:rsid w:val="00732CF9"/>
    <w:rsid w:val="007336DB"/>
    <w:rsid w:val="0073629C"/>
    <w:rsid w:val="00743406"/>
    <w:rsid w:val="007442BC"/>
    <w:rsid w:val="00764D65"/>
    <w:rsid w:val="0078200A"/>
    <w:rsid w:val="00785352"/>
    <w:rsid w:val="00785FBB"/>
    <w:rsid w:val="00793468"/>
    <w:rsid w:val="007A2D8E"/>
    <w:rsid w:val="007C3C81"/>
    <w:rsid w:val="007C7AEE"/>
    <w:rsid w:val="007D601F"/>
    <w:rsid w:val="007E21A4"/>
    <w:rsid w:val="007F2270"/>
    <w:rsid w:val="007F2B6C"/>
    <w:rsid w:val="007F4CF8"/>
    <w:rsid w:val="008034A9"/>
    <w:rsid w:val="008036D8"/>
    <w:rsid w:val="00812D53"/>
    <w:rsid w:val="0083046F"/>
    <w:rsid w:val="008569F1"/>
    <w:rsid w:val="00863AB2"/>
    <w:rsid w:val="00867076"/>
    <w:rsid w:val="0087190A"/>
    <w:rsid w:val="00873E38"/>
    <w:rsid w:val="008C4D87"/>
    <w:rsid w:val="008D425E"/>
    <w:rsid w:val="008D6B4E"/>
    <w:rsid w:val="008E4D0C"/>
    <w:rsid w:val="008F4445"/>
    <w:rsid w:val="009057C7"/>
    <w:rsid w:val="00914664"/>
    <w:rsid w:val="00916F6F"/>
    <w:rsid w:val="00921261"/>
    <w:rsid w:val="00936CAD"/>
    <w:rsid w:val="00960DB2"/>
    <w:rsid w:val="009659C8"/>
    <w:rsid w:val="00973C22"/>
    <w:rsid w:val="00977088"/>
    <w:rsid w:val="0098126D"/>
    <w:rsid w:val="00982C3A"/>
    <w:rsid w:val="0099206D"/>
    <w:rsid w:val="009A7665"/>
    <w:rsid w:val="009F3CC7"/>
    <w:rsid w:val="00A06C96"/>
    <w:rsid w:val="00A15B87"/>
    <w:rsid w:val="00A16075"/>
    <w:rsid w:val="00A16A79"/>
    <w:rsid w:val="00A208C0"/>
    <w:rsid w:val="00A21076"/>
    <w:rsid w:val="00A23E46"/>
    <w:rsid w:val="00A42C77"/>
    <w:rsid w:val="00A55A67"/>
    <w:rsid w:val="00A652CA"/>
    <w:rsid w:val="00A66BD1"/>
    <w:rsid w:val="00A673B2"/>
    <w:rsid w:val="00A82244"/>
    <w:rsid w:val="00A82B4E"/>
    <w:rsid w:val="00AA0370"/>
    <w:rsid w:val="00AB0ACC"/>
    <w:rsid w:val="00AB2D52"/>
    <w:rsid w:val="00AC1322"/>
    <w:rsid w:val="00AC5F92"/>
    <w:rsid w:val="00AD1F24"/>
    <w:rsid w:val="00AD670B"/>
    <w:rsid w:val="00B126E2"/>
    <w:rsid w:val="00B17223"/>
    <w:rsid w:val="00B2204B"/>
    <w:rsid w:val="00B33075"/>
    <w:rsid w:val="00B41DCD"/>
    <w:rsid w:val="00B52ABA"/>
    <w:rsid w:val="00B52BCD"/>
    <w:rsid w:val="00B532CC"/>
    <w:rsid w:val="00B636DF"/>
    <w:rsid w:val="00B70F53"/>
    <w:rsid w:val="00B71379"/>
    <w:rsid w:val="00B71C8E"/>
    <w:rsid w:val="00B77977"/>
    <w:rsid w:val="00B96886"/>
    <w:rsid w:val="00BA731B"/>
    <w:rsid w:val="00BA7535"/>
    <w:rsid w:val="00BB4DAC"/>
    <w:rsid w:val="00BC091C"/>
    <w:rsid w:val="00BC17AD"/>
    <w:rsid w:val="00BC2C41"/>
    <w:rsid w:val="00BF338E"/>
    <w:rsid w:val="00C10816"/>
    <w:rsid w:val="00C436B4"/>
    <w:rsid w:val="00C55012"/>
    <w:rsid w:val="00C60BEE"/>
    <w:rsid w:val="00C6177E"/>
    <w:rsid w:val="00C66850"/>
    <w:rsid w:val="00C66A77"/>
    <w:rsid w:val="00C675BD"/>
    <w:rsid w:val="00C67AC1"/>
    <w:rsid w:val="00C75885"/>
    <w:rsid w:val="00C8588A"/>
    <w:rsid w:val="00C965C7"/>
    <w:rsid w:val="00CA504F"/>
    <w:rsid w:val="00CA52D0"/>
    <w:rsid w:val="00CB2926"/>
    <w:rsid w:val="00CC7ABB"/>
    <w:rsid w:val="00CD3075"/>
    <w:rsid w:val="00D01A4F"/>
    <w:rsid w:val="00D059F7"/>
    <w:rsid w:val="00D1346A"/>
    <w:rsid w:val="00D17426"/>
    <w:rsid w:val="00D23EAF"/>
    <w:rsid w:val="00D55363"/>
    <w:rsid w:val="00D56FAC"/>
    <w:rsid w:val="00D6378B"/>
    <w:rsid w:val="00D7574D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1245C"/>
    <w:rsid w:val="00E1748F"/>
    <w:rsid w:val="00E239FE"/>
    <w:rsid w:val="00E45301"/>
    <w:rsid w:val="00E503EA"/>
    <w:rsid w:val="00E52EA9"/>
    <w:rsid w:val="00E54B25"/>
    <w:rsid w:val="00E641A2"/>
    <w:rsid w:val="00E71365"/>
    <w:rsid w:val="00E85E99"/>
    <w:rsid w:val="00E90DEA"/>
    <w:rsid w:val="00EB6BCE"/>
    <w:rsid w:val="00EC0DBA"/>
    <w:rsid w:val="00EE756D"/>
    <w:rsid w:val="00EF2E07"/>
    <w:rsid w:val="00EF6A5B"/>
    <w:rsid w:val="00F130F2"/>
    <w:rsid w:val="00F47C24"/>
    <w:rsid w:val="00F505CF"/>
    <w:rsid w:val="00F801E4"/>
    <w:rsid w:val="00F80D6E"/>
    <w:rsid w:val="00FA054E"/>
    <w:rsid w:val="00FA0FCA"/>
    <w:rsid w:val="00FA40DE"/>
    <w:rsid w:val="00FB310E"/>
    <w:rsid w:val="00FB4A9B"/>
    <w:rsid w:val="00FE482C"/>
    <w:rsid w:val="00FE5FC0"/>
    <w:rsid w:val="00FE7B3B"/>
    <w:rsid w:val="00FF2534"/>
    <w:rsid w:val="0BF42578"/>
    <w:rsid w:val="0EBE3471"/>
    <w:rsid w:val="164F5778"/>
    <w:rsid w:val="29CA3486"/>
    <w:rsid w:val="31C617C3"/>
    <w:rsid w:val="324A79DA"/>
    <w:rsid w:val="375B025C"/>
    <w:rsid w:val="37CF0D58"/>
    <w:rsid w:val="427617E1"/>
    <w:rsid w:val="437D4D20"/>
    <w:rsid w:val="63B81672"/>
    <w:rsid w:val="69FC319A"/>
    <w:rsid w:val="7F4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Dev2"/>
    <w:basedOn w:val="1"/>
    <w:link w:val="11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1">
    <w:name w:val="Dev2 Char"/>
    <w:link w:val="10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正文文本缩进 2 字符"/>
    <w:basedOn w:val="6"/>
    <w:link w:val="2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5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7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625</Words>
  <Characters>3567</Characters>
  <Lines>29</Lines>
  <Paragraphs>8</Paragraphs>
  <TotalTime>1</TotalTime>
  <ScaleCrop>false</ScaleCrop>
  <LinksUpToDate>false</LinksUpToDate>
  <CharactersWithSpaces>4184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2018-10-29T07:40:00Z</dcterms:created>
  <dc:creator>ZPEDU</dc:creator>
  <cp:lastModifiedBy>中培教育-倪闯</cp:lastModifiedBy>
  <dcterms:modified xsi:type="dcterms:W3CDTF">2018-12-11T02:38:06Z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